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0" w:beforeAutospacing="1" w:after="0" w:afterAutospacing="1" w:line="580" w:lineRule="exact"/>
        <w:ind w:left="0" w:right="0" w:firstLine="646"/>
        <w:jc w:val="both"/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color w:val="000000"/>
          <w:sz w:val="37"/>
          <w:szCs w:val="37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color w:val="000000"/>
          <w:sz w:val="37"/>
          <w:szCs w:val="37"/>
        </w:rPr>
        <w:t>汛期行车安全提示</w:t>
      </w:r>
    </w:p>
    <w:p>
      <w:pPr>
        <w:widowControl/>
        <w:spacing w:before="0" w:beforeAutospacing="1" w:after="0" w:afterAutospacing="1" w:line="580" w:lineRule="exact"/>
        <w:ind w:right="0" w:firstLine="560" w:firstLineChars="200"/>
        <w:jc w:val="left"/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  <w:t>雨天行车，最重要的是遵循“慢”字！安全行车就能及时应对因湿滑路面导致的各种突发情况，有</w:t>
      </w:r>
      <w:bookmarkStart w:id="0" w:name="_GoBack"/>
      <w:bookmarkEnd w:id="0"/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  <w:t>效利用车载通风、玻璃加热等装置，杜绝因车辆行驶途中，车身玻璃因温差出现雾气影响视线的情况。安全行车，减少交通事故的发生。</w:t>
      </w:r>
    </w:p>
    <w:p>
      <w:pPr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28"/>
          <w:szCs w:val="28"/>
          <w:lang w:val="en-US" w:eastAsia="zh-CN" w:bidi="ar-SA"/>
        </w:rPr>
        <w:t>一是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  <w:t>行车时要与前车保持足够的跟车距离，切忌频繁超车。</w:t>
      </w:r>
    </w:p>
    <w:p>
      <w:pPr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28"/>
          <w:szCs w:val="28"/>
          <w:lang w:val="en-US" w:eastAsia="zh-CN" w:bidi="ar-SA"/>
        </w:rPr>
        <w:t>二是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  <w:t>遇湿滑路面要减低车速，不急打方向盘，避免发生侧滑、甩尾等情况。</w:t>
      </w:r>
    </w:p>
    <w:p>
      <w:pPr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28"/>
          <w:szCs w:val="28"/>
          <w:lang w:val="en-US" w:eastAsia="zh-CN" w:bidi="ar-SA"/>
        </w:rPr>
        <w:t>三是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  <w:t>在多行人、非机动车路段、路口，一定要减速慢行并多观察前方及周边情况，避免因突发事件而采取制动不及时。</w:t>
      </w:r>
    </w:p>
    <w:p>
      <w:pPr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28"/>
          <w:szCs w:val="28"/>
          <w:lang w:val="en-US" w:eastAsia="zh-CN" w:bidi="ar-SA"/>
        </w:rPr>
        <w:t>四是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  <w:t>如遇水雾较大，能见度较低时，要开启雾灯并减速慢行。高速行驶时突遇路面水坑千万不要急刹车，避免车辆失控。</w:t>
      </w:r>
    </w:p>
    <w:p>
      <w:pPr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28"/>
          <w:szCs w:val="28"/>
          <w:lang w:val="en-US" w:eastAsia="zh-CN" w:bidi="ar-SA"/>
        </w:rPr>
        <w:t>五是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  <w:t>遇到积水路面时，要注意“一看二慢三通过“原则，即观察水的深度，漫过车轴就不要行驶了，入水要使用低速挡，平稳给油，用较慢的速度匀速前进，直线匀速通过漫水区，不能左右急打方向，途中切不可换档和停车。</w:t>
      </w:r>
    </w:p>
    <w:p>
      <w:pPr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28"/>
          <w:szCs w:val="28"/>
          <w:lang w:val="en-US" w:eastAsia="zh-CN" w:bidi="ar-SA"/>
        </w:rPr>
        <w:t>六是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  <w:t>雨天行车，还应避免因关闭车窗后，因车内外温差过大，玻璃内侧出现水雾，为安全行车带来隐患。</w:t>
      </w:r>
    </w:p>
    <w:p>
      <w:pPr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28"/>
          <w:szCs w:val="28"/>
          <w:lang w:val="en-US" w:eastAsia="zh-CN" w:bidi="ar-SA"/>
        </w:rPr>
        <w:t>七是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-SA"/>
        </w:rPr>
        <w:t>夏季雨水多，路过下雨路面先观察土地是否松散容易发生道路坍塌，道路塌方先观察，后通过。不能通过停下车等待救援。</w:t>
      </w:r>
    </w:p>
    <w:p>
      <w:pP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HorizontalSpacing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suppressSpBfAfterPgB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2015-06-08T01:02:00Z</dcterms:created>
  <cp:lastModifiedBy>王静(10)</cp:lastModifiedBy>
  <dcterms:modified xsi:type="dcterms:W3CDTF">2015-06-08T01:06:11Z</dcterms:modified>
  <dc:title>汛期行车安全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